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4227E" w:rsidRPr="00D4227E" w:rsidRDefault="00D4227E" w:rsidP="00D422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:rsidR="00D4227E" w:rsidRPr="00D4227E" w:rsidRDefault="00D4227E" w:rsidP="00D4227E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D4227E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20CFDEC7" wp14:editId="61A23C1A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27E" w:rsidRPr="00D4227E" w:rsidRDefault="00D4227E" w:rsidP="00D4227E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D4227E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:rsidR="00D4227E" w:rsidRPr="00D4227E" w:rsidRDefault="00D4227E" w:rsidP="00D4227E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D4227E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 u. 16.</w:t>
      </w:r>
    </w:p>
    <w:p w:rsidR="00D4227E" w:rsidRPr="00D4227E" w:rsidRDefault="00D4227E" w:rsidP="00D4227E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D4227E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:rsidR="00D4227E" w:rsidRPr="00D4227E" w:rsidRDefault="00D4227E" w:rsidP="00D4227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:rsidR="00D4227E" w:rsidRPr="00D4227E" w:rsidRDefault="00D4227E" w:rsidP="00D422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227E" w:rsidRPr="00D4227E" w:rsidRDefault="00D4227E" w:rsidP="00D4227E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:rsidR="00D4227E" w:rsidRPr="00D4227E" w:rsidRDefault="00D4227E" w:rsidP="00D4227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D4227E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D4227E" w:rsidRPr="00D4227E" w:rsidRDefault="00D4227E" w:rsidP="00D4227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D4227E">
        <w:rPr>
          <w:rFonts w:ascii="Times New Roman" w:eastAsia="Calibri" w:hAnsi="Times New Roman" w:cs="Times New Roman"/>
          <w:sz w:val="32"/>
          <w:szCs w:val="32"/>
        </w:rPr>
        <w:t>a KÉPVISELŐ-TESTÜLET 2020. február 20-ai rendes ülésére</w:t>
      </w: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227E" w:rsidRPr="00D4227E" w:rsidRDefault="00D4227E" w:rsidP="00D4227E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</w:pPr>
      <w:r w:rsidRPr="00D4227E"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  <w:t>Napirend:</w:t>
      </w: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227E" w:rsidRPr="00D4227E" w:rsidRDefault="00D4227E" w:rsidP="00D4227E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227E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D4227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4227E">
        <w:rPr>
          <w:rFonts w:ascii="Times New Roman" w:hAnsi="Times New Roman" w:cs="Times New Roman"/>
          <w:bCs/>
          <w:sz w:val="24"/>
          <w:szCs w:val="24"/>
        </w:rPr>
        <w:t>Az Önkormányzat 2020. évi költségvetésének megtárgyalása tárgyában</w:t>
      </w: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227E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D4227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4227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4227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4227E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227E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D4227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4227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4227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4227E">
        <w:rPr>
          <w:rFonts w:ascii="Times New Roman" w:eastAsia="Calibri" w:hAnsi="Times New Roman" w:cs="Times New Roman"/>
          <w:sz w:val="24"/>
          <w:szCs w:val="24"/>
        </w:rPr>
        <w:t>Dr. Olasz Imréné dr. jegyző</w:t>
      </w: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227E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D4227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4227E">
        <w:rPr>
          <w:rFonts w:ascii="Times New Roman" w:eastAsia="Calibri" w:hAnsi="Times New Roman" w:cs="Times New Roman"/>
          <w:bCs/>
          <w:sz w:val="24"/>
          <w:szCs w:val="24"/>
        </w:rPr>
        <w:t>Gádoros Nagyközség Önkormányzata</w:t>
      </w: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227E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4227E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4227E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4227E">
        <w:rPr>
          <w:rFonts w:ascii="Times New Roman" w:eastAsia="Calibri" w:hAnsi="Times New Roman" w:cs="Times New Roman"/>
          <w:bCs/>
          <w:sz w:val="24"/>
          <w:szCs w:val="24"/>
        </w:rPr>
        <w:tab/>
        <w:t>Szociális, Kulturális, Egészségügyi és Sport Bizottsága</w:t>
      </w: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227E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4227E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4227E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4227E">
        <w:rPr>
          <w:rFonts w:ascii="Times New Roman" w:eastAsia="Calibri" w:hAnsi="Times New Roman" w:cs="Times New Roman"/>
          <w:bCs/>
          <w:sz w:val="24"/>
          <w:szCs w:val="24"/>
        </w:rPr>
        <w:tab/>
        <w:t>Gádoros Nagyközség Önkormányzata</w:t>
      </w: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227E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4227E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4227E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4227E">
        <w:rPr>
          <w:rFonts w:ascii="Times New Roman" w:eastAsia="Calibri" w:hAnsi="Times New Roman" w:cs="Times New Roman"/>
          <w:bCs/>
          <w:sz w:val="24"/>
          <w:szCs w:val="24"/>
        </w:rPr>
        <w:tab/>
        <w:t>Pénzügyi, Gazdasági és Környezetvédelmi Bizottsága</w:t>
      </w:r>
    </w:p>
    <w:p w:rsidR="00D4227E" w:rsidRPr="00D4227E" w:rsidRDefault="00D4227E" w:rsidP="00D4227E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227E">
        <w:rPr>
          <w:rFonts w:ascii="Times New Roman" w:eastAsia="Calibri" w:hAnsi="Times New Roman" w:cs="Times New Roman"/>
          <w:sz w:val="24"/>
          <w:szCs w:val="24"/>
        </w:rPr>
        <w:tab/>
      </w:r>
      <w:r w:rsidRPr="00D4227E">
        <w:rPr>
          <w:rFonts w:ascii="Times New Roman" w:eastAsia="Calibri" w:hAnsi="Times New Roman" w:cs="Times New Roman"/>
          <w:sz w:val="24"/>
          <w:szCs w:val="24"/>
        </w:rPr>
        <w:tab/>
      </w: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4227E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D4227E">
        <w:rPr>
          <w:rFonts w:ascii="Times New Roman" w:eastAsia="Calibri" w:hAnsi="Times New Roman" w:cs="Times New Roman"/>
          <w:sz w:val="24"/>
          <w:szCs w:val="24"/>
        </w:rPr>
        <w:t>dr. Olasz Imréné dr. s.k.</w:t>
      </w: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4227E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227E" w:rsidRPr="00D4227E" w:rsidRDefault="00D4227E" w:rsidP="00D4227E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227E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D4227E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D4227E">
        <w:rPr>
          <w:rFonts w:ascii="Times New Roman" w:eastAsia="Calibri" w:hAnsi="Times New Roman" w:cs="Times New Roman"/>
          <w:sz w:val="24"/>
          <w:szCs w:val="24"/>
        </w:rPr>
        <w:tab/>
      </w:r>
    </w:p>
    <w:p w:rsidR="00D4227E" w:rsidRPr="00D4227E" w:rsidRDefault="00D4227E" w:rsidP="00D4227E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227E">
        <w:rPr>
          <w:rFonts w:ascii="Times New Roman" w:eastAsia="Calibri" w:hAnsi="Times New Roman" w:cs="Times New Roman"/>
          <w:sz w:val="24"/>
          <w:szCs w:val="24"/>
        </w:rPr>
        <w:tab/>
      </w:r>
      <w:r w:rsidRPr="00D4227E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D4227E">
        <w:rPr>
          <w:rFonts w:ascii="Times New Roman" w:eastAsia="Calibri" w:hAnsi="Times New Roman" w:cs="Times New Roman"/>
          <w:sz w:val="24"/>
          <w:szCs w:val="24"/>
        </w:rPr>
        <w:tab/>
      </w:r>
      <w:r w:rsidRPr="00D4227E">
        <w:rPr>
          <w:rFonts w:ascii="MS Gothic" w:eastAsia="MS Gothic" w:hAnsi="MS Gothic" w:cs="Times New Roman" w:hint="eastAsia"/>
          <w:sz w:val="24"/>
          <w:szCs w:val="24"/>
        </w:rPr>
        <w:t>X</w:t>
      </w:r>
      <w:r w:rsidRPr="00D4227E">
        <w:rPr>
          <w:rFonts w:ascii="Times New Roman" w:eastAsia="Calibri" w:hAnsi="Times New Roman" w:cs="Times New Roman"/>
          <w:sz w:val="24"/>
          <w:szCs w:val="24"/>
        </w:rPr>
        <w:tab/>
      </w:r>
      <w:r w:rsidRPr="00D4227E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4227E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227E" w:rsidRPr="00D4227E" w:rsidRDefault="00D4227E" w:rsidP="00D4227E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227E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D4227E">
        <w:rPr>
          <w:rFonts w:ascii="Times New Roman" w:eastAsia="Calibri" w:hAnsi="Times New Roman" w:cs="Times New Roman"/>
          <w:sz w:val="24"/>
          <w:szCs w:val="24"/>
        </w:rPr>
        <w:tab/>
      </w:r>
      <w:r w:rsidRPr="00D4227E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D4227E" w:rsidRPr="00D4227E" w:rsidRDefault="00D4227E" w:rsidP="00D4227E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227E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D4227E">
        <w:rPr>
          <w:rFonts w:ascii="Times New Roman" w:eastAsia="Calibri" w:hAnsi="Times New Roman" w:cs="Times New Roman"/>
          <w:sz w:val="24"/>
          <w:szCs w:val="24"/>
        </w:rPr>
        <w:tab/>
      </w:r>
      <w:r w:rsidRPr="00D4227E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227E" w:rsidRPr="00D4227E" w:rsidRDefault="00D4227E" w:rsidP="00D4227E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227E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D4227E">
        <w:rPr>
          <w:rFonts w:ascii="Times New Roman" w:eastAsia="Calibri" w:hAnsi="Times New Roman" w:cs="Times New Roman"/>
          <w:sz w:val="24"/>
          <w:szCs w:val="24"/>
        </w:rPr>
        <w:t>.</w:t>
      </w:r>
      <w:r w:rsidRPr="00D4227E">
        <w:rPr>
          <w:rFonts w:ascii="Times New Roman" w:eastAsia="Calibri" w:hAnsi="Times New Roman" w:cs="Times New Roman"/>
          <w:sz w:val="24"/>
          <w:szCs w:val="24"/>
        </w:rPr>
        <w:tab/>
      </w:r>
      <w:r w:rsidRPr="00D4227E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227E" w:rsidRPr="00D4227E" w:rsidRDefault="00D4227E" w:rsidP="00D4227E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4227E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D4227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4227E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D4227E" w:rsidRPr="00D4227E" w:rsidRDefault="00D4227E" w:rsidP="00D42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227E" w:rsidRPr="00D4227E" w:rsidRDefault="00D4227E" w:rsidP="00D4227E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4227E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D4227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4227E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D4227E" w:rsidRDefault="00D4227E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5D14FA" w:rsidRPr="000A02A8" w:rsidRDefault="00C25BFB" w:rsidP="00AB4B92">
      <w:pPr>
        <w:jc w:val="center"/>
        <w:rPr>
          <w:b/>
          <w:sz w:val="32"/>
          <w:szCs w:val="32"/>
        </w:rPr>
      </w:pPr>
      <w:r w:rsidRPr="000A02A8">
        <w:rPr>
          <w:b/>
          <w:sz w:val="32"/>
          <w:szCs w:val="32"/>
        </w:rPr>
        <w:lastRenderedPageBreak/>
        <w:t>E L Ő T E R J E S Z T É S</w:t>
      </w:r>
    </w:p>
    <w:p w:rsidR="00C25BFB" w:rsidRDefault="00C25BFB" w:rsidP="00696438">
      <w:pPr>
        <w:jc w:val="center"/>
        <w:rPr>
          <w:b/>
          <w:sz w:val="24"/>
          <w:szCs w:val="24"/>
        </w:rPr>
      </w:pPr>
      <w:r w:rsidRPr="000A02A8">
        <w:rPr>
          <w:b/>
          <w:sz w:val="24"/>
          <w:szCs w:val="24"/>
        </w:rPr>
        <w:t xml:space="preserve">Gádoros Nagyközség Önkormányzata Képviselő – testületének 2020. február </w:t>
      </w:r>
      <w:r w:rsidR="00696438">
        <w:rPr>
          <w:b/>
          <w:sz w:val="24"/>
          <w:szCs w:val="24"/>
        </w:rPr>
        <w:t>20-</w:t>
      </w:r>
      <w:r w:rsidRPr="000A02A8">
        <w:rPr>
          <w:b/>
          <w:sz w:val="24"/>
          <w:szCs w:val="24"/>
        </w:rPr>
        <w:t xml:space="preserve">án </w:t>
      </w:r>
      <w:r w:rsidR="00696438">
        <w:rPr>
          <w:b/>
          <w:sz w:val="24"/>
          <w:szCs w:val="24"/>
        </w:rPr>
        <w:t>1</w:t>
      </w:r>
      <w:r w:rsidR="00EC5C57">
        <w:rPr>
          <w:b/>
          <w:sz w:val="24"/>
          <w:szCs w:val="24"/>
        </w:rPr>
        <w:t>7</w:t>
      </w:r>
      <w:bookmarkStart w:id="0" w:name="_GoBack"/>
      <w:bookmarkEnd w:id="0"/>
      <w:r w:rsidR="00696438">
        <w:rPr>
          <w:b/>
          <w:sz w:val="24"/>
          <w:szCs w:val="24"/>
        </w:rPr>
        <w:t xml:space="preserve"> </w:t>
      </w:r>
      <w:r w:rsidRPr="000A02A8">
        <w:rPr>
          <w:b/>
          <w:sz w:val="24"/>
          <w:szCs w:val="24"/>
        </w:rPr>
        <w:t xml:space="preserve">órakor tartandó rendes ülésére </w:t>
      </w:r>
      <w:r w:rsidR="000A02A8" w:rsidRPr="000A02A8">
        <w:rPr>
          <w:b/>
          <w:sz w:val="24"/>
          <w:szCs w:val="24"/>
        </w:rPr>
        <w:t>az Önkormányzat 2020. évi költségvetésének</w:t>
      </w:r>
      <w:r w:rsidR="00E445CD">
        <w:rPr>
          <w:b/>
          <w:sz w:val="24"/>
          <w:szCs w:val="24"/>
        </w:rPr>
        <w:t xml:space="preserve"> megtárgyalása</w:t>
      </w:r>
      <w:r w:rsidR="00696438">
        <w:rPr>
          <w:b/>
          <w:sz w:val="24"/>
          <w:szCs w:val="24"/>
        </w:rPr>
        <w:t xml:space="preserve"> </w:t>
      </w:r>
      <w:r w:rsidR="000A02A8" w:rsidRPr="000A02A8">
        <w:rPr>
          <w:b/>
          <w:sz w:val="24"/>
          <w:szCs w:val="24"/>
        </w:rPr>
        <w:t>tárgyában</w:t>
      </w:r>
    </w:p>
    <w:p w:rsidR="000A02A8" w:rsidRDefault="000A02A8">
      <w:pPr>
        <w:rPr>
          <w:b/>
          <w:sz w:val="24"/>
          <w:szCs w:val="24"/>
        </w:rPr>
      </w:pPr>
    </w:p>
    <w:p w:rsidR="000A02A8" w:rsidRDefault="000A02A8" w:rsidP="00AB4B9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Tisztelt Képviselő – testület!</w:t>
      </w:r>
    </w:p>
    <w:p w:rsidR="000A02A8" w:rsidRDefault="000A02A8">
      <w:pPr>
        <w:rPr>
          <w:b/>
          <w:sz w:val="24"/>
          <w:szCs w:val="24"/>
        </w:rPr>
      </w:pPr>
    </w:p>
    <w:p w:rsidR="000A02A8" w:rsidRDefault="000A02A8" w:rsidP="00696438">
      <w:pPr>
        <w:spacing w:before="240"/>
        <w:jc w:val="both"/>
        <w:rPr>
          <w:sz w:val="24"/>
          <w:szCs w:val="24"/>
        </w:rPr>
      </w:pPr>
      <w:r w:rsidRPr="000A02A8">
        <w:rPr>
          <w:sz w:val="24"/>
          <w:szCs w:val="24"/>
        </w:rPr>
        <w:t>G</w:t>
      </w:r>
      <w:r>
        <w:rPr>
          <w:sz w:val="24"/>
          <w:szCs w:val="24"/>
        </w:rPr>
        <w:t>ádoros Nagyközség Önkormányzata 2020. évi költségvetési rendelet tervezete a Magyarország helyi önkormányzatairól szóló 2011. évi CLXXXIX törvény 111. §.-ában foglaltak szerint megfelel a Magyarország 2020. évi központi költségvetéséről szóló 2019. évi LXXI. törvény és az államháztartásról szóló 2011. évi CXCV. törvény, valamint az államháztartási törvény végrehajtásáról szóló 368/2011. (XII. 31.) Korm. rendelet előírásainak.</w:t>
      </w:r>
    </w:p>
    <w:p w:rsidR="00B540E2" w:rsidRDefault="00B540E2" w:rsidP="00696438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Az Országgyűlés a költségvetési törvényben a helyi önkormányzatok részére a működéshez és ágazati feladatainak ellátásához támogatást biztosít.</w:t>
      </w:r>
    </w:p>
    <w:p w:rsidR="00B540E2" w:rsidRPr="004A3C61" w:rsidRDefault="00B540E2" w:rsidP="00B540E2">
      <w:pPr>
        <w:jc w:val="both"/>
        <w:rPr>
          <w:rFonts w:eastAsia="Calibri"/>
        </w:rPr>
      </w:pPr>
      <w:r>
        <w:rPr>
          <w:rFonts w:eastAsia="Calibri"/>
        </w:rPr>
        <w:t>Az önkormányzat 2020</w:t>
      </w:r>
      <w:r w:rsidRPr="004A3C61">
        <w:rPr>
          <w:rFonts w:eastAsia="Calibri"/>
        </w:rPr>
        <w:t>. évi költségvetésének</w:t>
      </w:r>
    </w:p>
    <w:p w:rsidR="00B540E2" w:rsidRPr="004A3C61" w:rsidRDefault="00B540E2" w:rsidP="00B540E2">
      <w:pPr>
        <w:numPr>
          <w:ilvl w:val="0"/>
          <w:numId w:val="1"/>
        </w:numPr>
        <w:tabs>
          <w:tab w:val="left" w:pos="709"/>
          <w:tab w:val="right" w:pos="5529"/>
        </w:tabs>
        <w:spacing w:after="0"/>
        <w:jc w:val="both"/>
        <w:rPr>
          <w:rFonts w:eastAsia="Calibri"/>
        </w:rPr>
      </w:pPr>
      <w:r>
        <w:rPr>
          <w:rFonts w:eastAsia="Calibri"/>
        </w:rPr>
        <w:t xml:space="preserve"> bevételi főösszege</w:t>
      </w:r>
      <w:r w:rsidRPr="004A3C61">
        <w:rPr>
          <w:rFonts w:eastAsia="Calibri"/>
        </w:rPr>
        <w:t xml:space="preserve"> </w:t>
      </w:r>
      <w:r>
        <w:rPr>
          <w:rFonts w:eastAsia="Calibri"/>
        </w:rPr>
        <w:tab/>
      </w:r>
      <w:r w:rsidR="00AF1D65">
        <w:rPr>
          <w:rFonts w:eastAsia="Calibri"/>
        </w:rPr>
        <w:t>475.611.353</w:t>
      </w:r>
      <w:r>
        <w:rPr>
          <w:rFonts w:eastAsia="Calibri"/>
        </w:rPr>
        <w:t xml:space="preserve"> forint</w:t>
      </w:r>
      <w:r w:rsidRPr="004A3C61">
        <w:rPr>
          <w:rFonts w:eastAsia="Calibri"/>
        </w:rPr>
        <w:t>,</w:t>
      </w:r>
    </w:p>
    <w:p w:rsidR="00B540E2" w:rsidRDefault="00B540E2" w:rsidP="00B540E2">
      <w:pPr>
        <w:numPr>
          <w:ilvl w:val="0"/>
          <w:numId w:val="1"/>
        </w:numPr>
        <w:tabs>
          <w:tab w:val="left" w:pos="709"/>
          <w:tab w:val="right" w:pos="5529"/>
        </w:tabs>
        <w:spacing w:after="0"/>
        <w:jc w:val="both"/>
        <w:rPr>
          <w:rFonts w:eastAsia="Calibri"/>
        </w:rPr>
      </w:pPr>
      <w:r>
        <w:rPr>
          <w:rFonts w:eastAsia="Calibri"/>
        </w:rPr>
        <w:t xml:space="preserve">  kiadási főösszege</w:t>
      </w:r>
      <w:r w:rsidRPr="004A3C61">
        <w:rPr>
          <w:rFonts w:eastAsia="Calibri"/>
        </w:rPr>
        <w:t xml:space="preserve"> </w:t>
      </w:r>
      <w:r w:rsidR="00FB647F">
        <w:rPr>
          <w:rFonts w:eastAsia="Calibri"/>
        </w:rPr>
        <w:t xml:space="preserve">                             48</w:t>
      </w:r>
      <w:r w:rsidR="006E0B08">
        <w:rPr>
          <w:rFonts w:eastAsia="Calibri"/>
        </w:rPr>
        <w:t>5.705.184</w:t>
      </w:r>
      <w:r>
        <w:rPr>
          <w:rFonts w:eastAsia="Calibri"/>
        </w:rPr>
        <w:t xml:space="preserve"> forint.</w:t>
      </w:r>
    </w:p>
    <w:p w:rsidR="00B540E2" w:rsidRDefault="00B540E2" w:rsidP="00B540E2">
      <w:pPr>
        <w:numPr>
          <w:ilvl w:val="0"/>
          <w:numId w:val="1"/>
        </w:numPr>
        <w:tabs>
          <w:tab w:val="left" w:pos="709"/>
          <w:tab w:val="right" w:pos="5529"/>
        </w:tabs>
        <w:spacing w:after="0"/>
        <w:jc w:val="both"/>
        <w:rPr>
          <w:rFonts w:eastAsia="Calibri"/>
        </w:rPr>
      </w:pPr>
      <w:r>
        <w:rPr>
          <w:rFonts w:eastAsia="Calibri"/>
        </w:rPr>
        <w:t xml:space="preserve">  hiánya                     </w:t>
      </w:r>
      <w:r w:rsidR="00FB647F">
        <w:rPr>
          <w:rFonts w:eastAsia="Calibri"/>
        </w:rPr>
        <w:t xml:space="preserve">                               </w:t>
      </w:r>
      <w:r w:rsidR="00AF1D65">
        <w:rPr>
          <w:rFonts w:eastAsia="Calibri"/>
        </w:rPr>
        <w:t>10.093.831</w:t>
      </w:r>
      <w:r>
        <w:rPr>
          <w:rFonts w:eastAsia="Calibri"/>
        </w:rPr>
        <w:t xml:space="preserve"> forint</w:t>
      </w:r>
    </w:p>
    <w:p w:rsidR="00B540E2" w:rsidRDefault="00B540E2" w:rsidP="00B540E2">
      <w:pPr>
        <w:tabs>
          <w:tab w:val="left" w:pos="709"/>
          <w:tab w:val="right" w:pos="5529"/>
        </w:tabs>
        <w:ind w:left="540"/>
        <w:jc w:val="both"/>
        <w:rPr>
          <w:rFonts w:eastAsia="Calibri"/>
        </w:rPr>
      </w:pPr>
      <w:r>
        <w:rPr>
          <w:rFonts w:eastAsia="Calibri"/>
        </w:rPr>
        <w:t>ezen belül:</w:t>
      </w:r>
    </w:p>
    <w:p w:rsidR="00B540E2" w:rsidRDefault="00B540E2" w:rsidP="00B540E2">
      <w:pPr>
        <w:tabs>
          <w:tab w:val="left" w:pos="709"/>
          <w:tab w:val="right" w:pos="5529"/>
        </w:tabs>
        <w:ind w:left="540"/>
        <w:jc w:val="both"/>
        <w:rPr>
          <w:rFonts w:eastAsia="Calibri"/>
        </w:rPr>
      </w:pPr>
      <w:r>
        <w:rPr>
          <w:rFonts w:eastAsia="Calibri"/>
        </w:rPr>
        <w:t xml:space="preserve">      belső fina</w:t>
      </w:r>
      <w:r w:rsidR="00FB647F">
        <w:rPr>
          <w:rFonts w:eastAsia="Calibri"/>
        </w:rPr>
        <w:t xml:space="preserve">nszírozású bevétel             </w:t>
      </w:r>
      <w:r w:rsidR="00AF1D65">
        <w:rPr>
          <w:rFonts w:eastAsia="Calibri"/>
        </w:rPr>
        <w:t>10.093.831</w:t>
      </w:r>
      <w:r>
        <w:rPr>
          <w:rFonts w:eastAsia="Calibri"/>
        </w:rPr>
        <w:t xml:space="preserve"> forint</w:t>
      </w:r>
    </w:p>
    <w:p w:rsidR="00B540E2" w:rsidRDefault="00B540E2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</w:p>
    <w:p w:rsidR="00B540E2" w:rsidRPr="00C02CDB" w:rsidRDefault="00B540E2" w:rsidP="00AB4B92">
      <w:pPr>
        <w:tabs>
          <w:tab w:val="left" w:pos="709"/>
          <w:tab w:val="right" w:pos="5529"/>
        </w:tabs>
        <w:jc w:val="center"/>
        <w:rPr>
          <w:rFonts w:eastAsia="Calibri"/>
          <w:b/>
          <w:sz w:val="28"/>
          <w:szCs w:val="28"/>
        </w:rPr>
      </w:pPr>
      <w:r w:rsidRPr="00C02CDB">
        <w:rPr>
          <w:rFonts w:eastAsia="Calibri"/>
          <w:b/>
          <w:sz w:val="28"/>
          <w:szCs w:val="28"/>
        </w:rPr>
        <w:t>Bevételek</w:t>
      </w:r>
    </w:p>
    <w:p w:rsidR="00B540E2" w:rsidRDefault="00B540E2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</w:p>
    <w:p w:rsidR="00B540E2" w:rsidRDefault="00B540E2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  <w:r>
        <w:rPr>
          <w:rFonts w:eastAsia="Calibri"/>
        </w:rPr>
        <w:t xml:space="preserve">            Működési bevételek:                                                </w:t>
      </w:r>
      <w:r w:rsidR="00C02CDB">
        <w:rPr>
          <w:rFonts w:eastAsia="Calibri"/>
        </w:rPr>
        <w:t xml:space="preserve">                   </w:t>
      </w:r>
      <w:r>
        <w:rPr>
          <w:rFonts w:eastAsia="Calibri"/>
        </w:rPr>
        <w:t xml:space="preserve"> </w:t>
      </w:r>
      <w:r w:rsidR="00C02CDB">
        <w:rPr>
          <w:rFonts w:eastAsia="Calibri"/>
        </w:rPr>
        <w:t>73.956.250 forint</w:t>
      </w:r>
    </w:p>
    <w:p w:rsidR="00C02CDB" w:rsidRDefault="00C02CDB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  <w:r>
        <w:rPr>
          <w:rFonts w:eastAsia="Calibri"/>
        </w:rPr>
        <w:t xml:space="preserve">            Működési célú támogatások államházt. belülről:                  </w:t>
      </w:r>
      <w:r w:rsidR="0037334A">
        <w:rPr>
          <w:rFonts w:eastAsia="Calibri"/>
        </w:rPr>
        <w:t>329.207.358</w:t>
      </w:r>
      <w:r>
        <w:rPr>
          <w:rFonts w:eastAsia="Calibri"/>
        </w:rPr>
        <w:t xml:space="preserve"> forint</w:t>
      </w:r>
    </w:p>
    <w:p w:rsidR="00C02CDB" w:rsidRDefault="00C02CDB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  <w:r>
        <w:rPr>
          <w:rFonts w:eastAsia="Calibri"/>
        </w:rPr>
        <w:t xml:space="preserve">            Közhatalmi bevételek:                                                                  70.000.000 forint</w:t>
      </w:r>
    </w:p>
    <w:p w:rsidR="00C02CDB" w:rsidRDefault="00C02CDB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  <w:r>
        <w:rPr>
          <w:rFonts w:eastAsia="Calibri"/>
        </w:rPr>
        <w:t xml:space="preserve">            Felhalmozási bevételek:                                                                 2.447.745 forint</w:t>
      </w:r>
    </w:p>
    <w:p w:rsidR="00C02CDB" w:rsidRDefault="00C02CDB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  <w:r>
        <w:rPr>
          <w:rFonts w:eastAsia="Calibri"/>
        </w:rPr>
        <w:t xml:space="preserve">            Belső finanszírozási bevétel / hiány /         </w:t>
      </w:r>
      <w:r w:rsidR="008D391B">
        <w:rPr>
          <w:rFonts w:eastAsia="Calibri"/>
        </w:rPr>
        <w:t xml:space="preserve">                               </w:t>
      </w:r>
      <w:r w:rsidR="0037334A">
        <w:rPr>
          <w:rFonts w:eastAsia="Calibri"/>
        </w:rPr>
        <w:t>10.093.831</w:t>
      </w:r>
      <w:r>
        <w:rPr>
          <w:rFonts w:eastAsia="Calibri"/>
        </w:rPr>
        <w:t xml:space="preserve"> forint</w:t>
      </w:r>
    </w:p>
    <w:p w:rsidR="00C02CDB" w:rsidRDefault="00C02CDB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</w:p>
    <w:p w:rsidR="00C02CDB" w:rsidRPr="00C02CDB" w:rsidRDefault="00C02CDB" w:rsidP="00B540E2">
      <w:pPr>
        <w:tabs>
          <w:tab w:val="left" w:pos="709"/>
          <w:tab w:val="right" w:pos="5529"/>
        </w:tabs>
        <w:jc w:val="both"/>
        <w:rPr>
          <w:rFonts w:eastAsia="Calibri"/>
          <w:b/>
        </w:rPr>
      </w:pPr>
      <w:r w:rsidRPr="00C02CDB">
        <w:rPr>
          <w:rFonts w:eastAsia="Calibri"/>
          <w:b/>
        </w:rPr>
        <w:t xml:space="preserve">                                    Összesen bevétel:                </w:t>
      </w:r>
      <w:r w:rsidR="008D391B">
        <w:rPr>
          <w:rFonts w:eastAsia="Calibri"/>
          <w:b/>
        </w:rPr>
        <w:t xml:space="preserve">                              48</w:t>
      </w:r>
      <w:r w:rsidR="006E0B08">
        <w:rPr>
          <w:rFonts w:eastAsia="Calibri"/>
          <w:b/>
        </w:rPr>
        <w:t>5.705.184</w:t>
      </w:r>
      <w:r w:rsidRPr="00C02CDB">
        <w:rPr>
          <w:rFonts w:eastAsia="Calibri"/>
          <w:b/>
        </w:rPr>
        <w:t xml:space="preserve"> forint</w:t>
      </w:r>
    </w:p>
    <w:p w:rsidR="00B540E2" w:rsidRDefault="00B540E2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</w:p>
    <w:p w:rsidR="00C02CDB" w:rsidRDefault="00C02CDB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  <w:r>
        <w:rPr>
          <w:rFonts w:eastAsia="Calibri"/>
        </w:rPr>
        <w:t>A bevételek részletes megoszlását a rendelet</w:t>
      </w:r>
      <w:r w:rsidR="00E445CD">
        <w:rPr>
          <w:rFonts w:eastAsia="Calibri"/>
        </w:rPr>
        <w:t xml:space="preserve"> mellékletét képező 1. és az 1.1-1</w:t>
      </w:r>
      <w:r>
        <w:rPr>
          <w:rFonts w:eastAsia="Calibri"/>
        </w:rPr>
        <w:t>.5 mellékletek tartalmazzák.</w:t>
      </w:r>
    </w:p>
    <w:p w:rsidR="00C02CDB" w:rsidRDefault="00C02CDB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</w:p>
    <w:p w:rsidR="00C02CDB" w:rsidRPr="00E445CD" w:rsidRDefault="00AB4B92" w:rsidP="00AB4B92">
      <w:pPr>
        <w:tabs>
          <w:tab w:val="left" w:pos="709"/>
          <w:tab w:val="right" w:pos="5529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K</w:t>
      </w:r>
      <w:r w:rsidR="00C02CDB" w:rsidRPr="00E445CD">
        <w:rPr>
          <w:rFonts w:eastAsia="Calibri"/>
          <w:b/>
          <w:sz w:val="28"/>
          <w:szCs w:val="28"/>
        </w:rPr>
        <w:t>iadások</w:t>
      </w:r>
    </w:p>
    <w:p w:rsidR="00C02CDB" w:rsidRDefault="00C02CDB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</w:p>
    <w:p w:rsidR="00C02CDB" w:rsidRDefault="006E0B08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  <w:r>
        <w:rPr>
          <w:rFonts w:eastAsia="Calibri"/>
        </w:rPr>
        <w:t>A kiadások tervezett összege 485.705.184</w:t>
      </w:r>
      <w:r w:rsidR="00C02CDB">
        <w:rPr>
          <w:rFonts w:eastAsia="Calibri"/>
        </w:rPr>
        <w:t xml:space="preserve"> forint, melyből a működési kiadás </w:t>
      </w:r>
      <w:r>
        <w:rPr>
          <w:rFonts w:eastAsia="Calibri"/>
        </w:rPr>
        <w:t>465.125.184</w:t>
      </w:r>
      <w:r w:rsidR="00E445CD">
        <w:rPr>
          <w:rFonts w:eastAsia="Calibri"/>
        </w:rPr>
        <w:t xml:space="preserve"> forint, felhalmozási kiadá</w:t>
      </w:r>
      <w:r w:rsidR="008D391B">
        <w:rPr>
          <w:rFonts w:eastAsia="Calibri"/>
        </w:rPr>
        <w:t xml:space="preserve">sok </w:t>
      </w:r>
      <w:r w:rsidR="00E445CD">
        <w:rPr>
          <w:rFonts w:eastAsia="Calibri"/>
        </w:rPr>
        <w:t>9.580.000 forint, kölcsönök nyújtása 1.000.000 forint, általános tartalék 5.000.000 forint, fejlesztési tartalék 5.000.000 forint.</w:t>
      </w:r>
    </w:p>
    <w:p w:rsidR="00E445CD" w:rsidRDefault="00E445CD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  <w:r>
        <w:rPr>
          <w:rFonts w:eastAsia="Calibri"/>
        </w:rPr>
        <w:t>A kiadások részletes megoszlását a rendelet mellékletét képező 2. és a 2.1-2.5 mellékletek tartalmazzák.</w:t>
      </w:r>
    </w:p>
    <w:p w:rsidR="00E445CD" w:rsidRDefault="00E445CD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</w:p>
    <w:p w:rsidR="00E445CD" w:rsidRDefault="00E445CD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  <w:r>
        <w:rPr>
          <w:rFonts w:eastAsia="Calibri"/>
        </w:rPr>
        <w:t>Kérem a Tisztelt Képviselő – testületet, hogy a 2020. évi költségvetési javaslatot megvitatni és a költségvetési rendeletet elfogadni szíveskedjenek.</w:t>
      </w:r>
    </w:p>
    <w:p w:rsidR="00E445CD" w:rsidRDefault="00E445CD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</w:p>
    <w:p w:rsidR="00E445CD" w:rsidRPr="005A16A3" w:rsidRDefault="00E445CD" w:rsidP="005A16A3">
      <w:pPr>
        <w:pStyle w:val="Listaszerbekezds"/>
        <w:numPr>
          <w:ilvl w:val="0"/>
          <w:numId w:val="2"/>
        </w:numPr>
        <w:tabs>
          <w:tab w:val="left" w:pos="709"/>
          <w:tab w:val="right" w:pos="5529"/>
        </w:tabs>
        <w:jc w:val="both"/>
        <w:rPr>
          <w:rFonts w:eastAsia="Calibri"/>
          <w:b/>
          <w:sz w:val="28"/>
          <w:szCs w:val="28"/>
          <w:u w:val="single"/>
        </w:rPr>
      </w:pPr>
      <w:r w:rsidRPr="005A16A3">
        <w:rPr>
          <w:rFonts w:eastAsia="Calibri"/>
          <w:b/>
          <w:sz w:val="28"/>
          <w:szCs w:val="28"/>
          <w:u w:val="single"/>
        </w:rPr>
        <w:t>Határozati javaslat:</w:t>
      </w:r>
    </w:p>
    <w:p w:rsidR="00E445CD" w:rsidRDefault="00E445CD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</w:p>
    <w:p w:rsidR="00E445CD" w:rsidRDefault="00E445CD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  <w:r>
        <w:rPr>
          <w:rFonts w:eastAsia="Calibri"/>
        </w:rPr>
        <w:t xml:space="preserve">Gádoros Nagyközség </w:t>
      </w:r>
      <w:r w:rsidR="0016209C">
        <w:rPr>
          <w:rFonts w:eastAsia="Calibri"/>
        </w:rPr>
        <w:t>Önkormányzat Képviselő – testülete a 20</w:t>
      </w:r>
      <w:r w:rsidR="005A16A3">
        <w:rPr>
          <w:rFonts w:eastAsia="Calibri"/>
        </w:rPr>
        <w:t>20. évi költségvetést</w:t>
      </w:r>
      <w:r w:rsidR="0016209C">
        <w:rPr>
          <w:rFonts w:eastAsia="Calibri"/>
        </w:rPr>
        <w:t xml:space="preserve"> elfogadja.</w:t>
      </w:r>
    </w:p>
    <w:p w:rsidR="0016209C" w:rsidRDefault="0016209C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</w:p>
    <w:p w:rsidR="0016209C" w:rsidRDefault="0016209C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  <w:r w:rsidRPr="0016209C">
        <w:rPr>
          <w:rFonts w:eastAsia="Calibri"/>
          <w:b/>
        </w:rPr>
        <w:t>Felelős:</w:t>
      </w:r>
      <w:r>
        <w:rPr>
          <w:rFonts w:eastAsia="Calibri"/>
        </w:rPr>
        <w:t xml:space="preserve"> Dr. Szilágyi Tibor polgármester</w:t>
      </w:r>
    </w:p>
    <w:p w:rsidR="0016209C" w:rsidRDefault="0016209C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  <w:r w:rsidRPr="0016209C">
        <w:rPr>
          <w:rFonts w:eastAsia="Calibri"/>
          <w:b/>
        </w:rPr>
        <w:t>Határidő:</w:t>
      </w:r>
      <w:r>
        <w:rPr>
          <w:rFonts w:eastAsia="Calibri"/>
        </w:rPr>
        <w:t xml:space="preserve"> 2020. február 28.</w:t>
      </w:r>
    </w:p>
    <w:p w:rsidR="00E445CD" w:rsidRDefault="00E445CD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  <w:r>
        <w:rPr>
          <w:rFonts w:eastAsia="Calibri"/>
        </w:rPr>
        <w:t xml:space="preserve"> </w:t>
      </w:r>
      <w:r w:rsidR="005A16A3">
        <w:rPr>
          <w:rFonts w:eastAsia="Calibri"/>
        </w:rPr>
        <w:t xml:space="preserve">   </w:t>
      </w:r>
    </w:p>
    <w:p w:rsidR="005A16A3" w:rsidRDefault="005A16A3" w:rsidP="005A16A3">
      <w:pPr>
        <w:pStyle w:val="Listaszerbekezds"/>
        <w:numPr>
          <w:ilvl w:val="0"/>
          <w:numId w:val="2"/>
        </w:numPr>
        <w:tabs>
          <w:tab w:val="left" w:pos="709"/>
          <w:tab w:val="right" w:pos="5529"/>
        </w:tabs>
        <w:jc w:val="both"/>
        <w:rPr>
          <w:rFonts w:eastAsia="Calibri"/>
          <w:b/>
          <w:sz w:val="28"/>
          <w:szCs w:val="28"/>
          <w:u w:val="single"/>
        </w:rPr>
      </w:pPr>
      <w:r w:rsidRPr="005A16A3">
        <w:rPr>
          <w:rFonts w:eastAsia="Calibri"/>
          <w:b/>
          <w:sz w:val="28"/>
          <w:szCs w:val="28"/>
          <w:u w:val="single"/>
        </w:rPr>
        <w:t>Határozati javaslat:</w:t>
      </w:r>
    </w:p>
    <w:p w:rsidR="005A16A3" w:rsidRDefault="005A16A3" w:rsidP="005A16A3">
      <w:pPr>
        <w:pStyle w:val="Listaszerbekezds"/>
        <w:tabs>
          <w:tab w:val="left" w:pos="709"/>
          <w:tab w:val="right" w:pos="5529"/>
        </w:tabs>
        <w:ind w:left="1080"/>
        <w:jc w:val="both"/>
        <w:rPr>
          <w:rFonts w:eastAsia="Calibri"/>
          <w:b/>
          <w:sz w:val="28"/>
          <w:szCs w:val="28"/>
          <w:u w:val="single"/>
        </w:rPr>
      </w:pPr>
    </w:p>
    <w:p w:rsidR="005A16A3" w:rsidRPr="005A16A3" w:rsidRDefault="005A16A3" w:rsidP="005A16A3">
      <w:pPr>
        <w:tabs>
          <w:tab w:val="left" w:pos="709"/>
          <w:tab w:val="right" w:pos="5529"/>
        </w:tabs>
        <w:jc w:val="both"/>
        <w:rPr>
          <w:rFonts w:eastAsia="Calibri"/>
        </w:rPr>
      </w:pPr>
      <w:r w:rsidRPr="005A16A3">
        <w:rPr>
          <w:rFonts w:eastAsia="Calibri"/>
        </w:rPr>
        <w:t>G</w:t>
      </w:r>
      <w:r>
        <w:rPr>
          <w:rFonts w:eastAsia="Calibri"/>
        </w:rPr>
        <w:t xml:space="preserve">ádoros Nagyközség Önkormányzat Képviselő – testülete a 2020. évi költségvetését a következő módosításokkal  ………………………… elfogadja. </w:t>
      </w:r>
    </w:p>
    <w:p w:rsidR="00E445CD" w:rsidRDefault="00E445CD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</w:p>
    <w:p w:rsidR="00E445CD" w:rsidRDefault="0016209C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  <w:r>
        <w:rPr>
          <w:rFonts w:eastAsia="Calibri"/>
        </w:rPr>
        <w:t>Gádoros, 2020. február 11.</w:t>
      </w:r>
    </w:p>
    <w:p w:rsidR="0016209C" w:rsidRDefault="0016209C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</w:p>
    <w:p w:rsidR="0016209C" w:rsidRDefault="0016209C" w:rsidP="00B540E2">
      <w:pPr>
        <w:tabs>
          <w:tab w:val="left" w:pos="709"/>
          <w:tab w:val="right" w:pos="5529"/>
        </w:tabs>
        <w:jc w:val="both"/>
        <w:rPr>
          <w:rFonts w:eastAsia="Calibri"/>
        </w:rPr>
      </w:pPr>
    </w:p>
    <w:sectPr w:rsidR="001620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DA12E7"/>
    <w:multiLevelType w:val="hybridMultilevel"/>
    <w:tmpl w:val="B49C3878"/>
    <w:lvl w:ilvl="0" w:tplc="CE02B210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BA24552"/>
    <w:multiLevelType w:val="hybridMultilevel"/>
    <w:tmpl w:val="CC1CE436"/>
    <w:lvl w:ilvl="0" w:tplc="ACB2BE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63CC1"/>
    <w:multiLevelType w:val="hybridMultilevel"/>
    <w:tmpl w:val="0786245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BFB"/>
    <w:rsid w:val="000A02A8"/>
    <w:rsid w:val="0016209C"/>
    <w:rsid w:val="0037334A"/>
    <w:rsid w:val="005A16A3"/>
    <w:rsid w:val="005D14FA"/>
    <w:rsid w:val="00696438"/>
    <w:rsid w:val="006E0B08"/>
    <w:rsid w:val="008D391B"/>
    <w:rsid w:val="00AB4B92"/>
    <w:rsid w:val="00AF1D65"/>
    <w:rsid w:val="00B540E2"/>
    <w:rsid w:val="00C02CDB"/>
    <w:rsid w:val="00C25BFB"/>
    <w:rsid w:val="00D4227E"/>
    <w:rsid w:val="00E445CD"/>
    <w:rsid w:val="00EC5C57"/>
    <w:rsid w:val="00FB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51DF"/>
  <w15:chartTrackingRefBased/>
  <w15:docId w15:val="{F6160284-13B9-445B-A0E1-6281921C9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A16A3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964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964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7</cp:revision>
  <cp:lastPrinted>2020-02-14T07:27:00Z</cp:lastPrinted>
  <dcterms:created xsi:type="dcterms:W3CDTF">2020-02-14T07:03:00Z</dcterms:created>
  <dcterms:modified xsi:type="dcterms:W3CDTF">2020-02-14T11:10:00Z</dcterms:modified>
</cp:coreProperties>
</file>